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F" w:rsidRPr="005D04F0" w:rsidRDefault="00914CCF" w:rsidP="00914CCF">
      <w:pPr>
        <w:jc w:val="center"/>
        <w:rPr>
          <w:b/>
          <w:bCs/>
          <w:sz w:val="32"/>
          <w:szCs w:val="32"/>
        </w:rPr>
      </w:pPr>
      <w:r w:rsidRPr="005D04F0">
        <w:rPr>
          <w:b/>
          <w:bCs/>
          <w:noProof/>
          <w:sz w:val="28"/>
        </w:rPr>
        <w:drawing>
          <wp:inline distT="0" distB="0" distL="0" distR="0">
            <wp:extent cx="990600" cy="7547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CF" w:rsidRPr="005D04F0" w:rsidRDefault="00914CCF" w:rsidP="00914CCF">
      <w:pPr>
        <w:jc w:val="center"/>
        <w:rPr>
          <w:b/>
          <w:bCs/>
          <w:sz w:val="32"/>
          <w:szCs w:val="32"/>
        </w:rPr>
      </w:pPr>
      <w:r w:rsidRPr="005D04F0">
        <w:rPr>
          <w:b/>
          <w:bCs/>
          <w:sz w:val="32"/>
          <w:szCs w:val="32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914CCF" w:rsidRPr="005D04F0" w:rsidRDefault="00914CCF" w:rsidP="00914CC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14CCF" w:rsidRDefault="00914CCF" w:rsidP="00914CC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D04F0">
        <w:rPr>
          <w:b/>
          <w:sz w:val="28"/>
          <w:szCs w:val="28"/>
        </w:rPr>
        <w:t xml:space="preserve">Сигнализационное сообщение </w:t>
      </w:r>
      <w:r w:rsidR="001F1904">
        <w:rPr>
          <w:b/>
          <w:sz w:val="28"/>
          <w:szCs w:val="28"/>
        </w:rPr>
        <w:t>№1</w:t>
      </w:r>
      <w:r w:rsidR="00EF19F7">
        <w:rPr>
          <w:b/>
          <w:sz w:val="28"/>
          <w:szCs w:val="28"/>
        </w:rPr>
        <w:t>8</w:t>
      </w:r>
    </w:p>
    <w:p w:rsidR="00421CA2" w:rsidRPr="007A122E" w:rsidRDefault="00676B06" w:rsidP="00421CA2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>О</w:t>
      </w:r>
      <w:r w:rsidR="00421CA2" w:rsidRPr="007A122E">
        <w:rPr>
          <w:b/>
          <w:bCs/>
          <w:sz w:val="28"/>
          <w:szCs w:val="28"/>
          <w:u w:val="single"/>
        </w:rPr>
        <w:t>т</w:t>
      </w:r>
      <w:r w:rsidR="001F1904">
        <w:rPr>
          <w:b/>
          <w:bCs/>
          <w:sz w:val="28"/>
          <w:szCs w:val="28"/>
          <w:u w:val="single"/>
        </w:rPr>
        <w:t xml:space="preserve"> 16</w:t>
      </w:r>
      <w:r w:rsidR="00B9203B">
        <w:rPr>
          <w:b/>
          <w:bCs/>
          <w:sz w:val="28"/>
          <w:szCs w:val="28"/>
          <w:u w:val="single"/>
        </w:rPr>
        <w:t xml:space="preserve"> </w:t>
      </w:r>
      <w:r w:rsidR="0007502F">
        <w:rPr>
          <w:b/>
          <w:bCs/>
          <w:sz w:val="28"/>
          <w:szCs w:val="28"/>
          <w:u w:val="single"/>
        </w:rPr>
        <w:t>сентября</w:t>
      </w:r>
      <w:r w:rsidR="00421CA2" w:rsidRPr="007A122E">
        <w:rPr>
          <w:b/>
          <w:bCs/>
          <w:sz w:val="28"/>
          <w:szCs w:val="28"/>
          <w:u w:val="single"/>
        </w:rPr>
        <w:t xml:space="preserve"> 20</w:t>
      </w:r>
      <w:r w:rsidR="001F1904">
        <w:rPr>
          <w:b/>
          <w:bCs/>
          <w:sz w:val="28"/>
          <w:szCs w:val="28"/>
          <w:u w:val="single"/>
        </w:rPr>
        <w:t>21</w:t>
      </w:r>
      <w:r w:rsidR="00421CA2" w:rsidRPr="007A122E">
        <w:rPr>
          <w:b/>
          <w:bCs/>
          <w:sz w:val="28"/>
          <w:szCs w:val="28"/>
          <w:u w:val="single"/>
        </w:rPr>
        <w:t xml:space="preserve"> года</w:t>
      </w: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</w:p>
    <w:p w:rsidR="00421CA2" w:rsidRPr="007A122E" w:rsidRDefault="0053590E" w:rsidP="00421CA2">
      <w:pPr>
        <w:pStyle w:val="a3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2672715</wp:posOffset>
            </wp:positionV>
            <wp:extent cx="2209800" cy="2390775"/>
            <wp:effectExtent l="19050" t="0" r="0" b="0"/>
            <wp:wrapSquare wrapText="bothSides"/>
            <wp:docPr id="2" name="Рисунок 1" descr="IMG_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CA2" w:rsidRPr="007A122E">
        <w:rPr>
          <w:b/>
          <w:sz w:val="40"/>
          <w:szCs w:val="40"/>
        </w:rPr>
        <w:t>ВНИМАНИЕ:</w:t>
      </w:r>
      <w:r w:rsidR="002D24DF">
        <w:rPr>
          <w:b/>
          <w:sz w:val="40"/>
          <w:szCs w:val="40"/>
        </w:rPr>
        <w:t xml:space="preserve"> </w:t>
      </w:r>
      <w:r w:rsidR="00197E66">
        <w:rPr>
          <w:b/>
          <w:sz w:val="40"/>
          <w:szCs w:val="40"/>
        </w:rPr>
        <w:t>РАПСОВЫЙ ПИЛИЛЬЩИК НА ОЗИМОМ РАПСЕ</w:t>
      </w:r>
      <w:r w:rsidR="00421CA2" w:rsidRPr="007A122E">
        <w:rPr>
          <w:b/>
          <w:sz w:val="40"/>
          <w:szCs w:val="40"/>
        </w:rPr>
        <w:t>!!!</w:t>
      </w:r>
    </w:p>
    <w:p w:rsidR="00B8244F" w:rsidRDefault="00B8244F" w:rsidP="00421CA2">
      <w:pPr>
        <w:pStyle w:val="a3"/>
        <w:rPr>
          <w:szCs w:val="28"/>
        </w:rPr>
      </w:pPr>
    </w:p>
    <w:p w:rsidR="00143647" w:rsidRPr="008A7414" w:rsidRDefault="00676B06" w:rsidP="001F1904">
      <w:pPr>
        <w:pStyle w:val="a3"/>
        <w:ind w:firstLine="567"/>
        <w:jc w:val="both"/>
        <w:rPr>
          <w:szCs w:val="28"/>
        </w:rPr>
      </w:pPr>
      <w:r w:rsidRPr="00676B06">
        <w:rPr>
          <w:szCs w:val="28"/>
        </w:rPr>
        <w:t xml:space="preserve">На </w:t>
      </w:r>
      <w:r>
        <w:rPr>
          <w:szCs w:val="28"/>
        </w:rPr>
        <w:t xml:space="preserve">посевах </w:t>
      </w:r>
      <w:r w:rsidRPr="00676B06">
        <w:rPr>
          <w:szCs w:val="28"/>
        </w:rPr>
        <w:t>озим</w:t>
      </w:r>
      <w:r>
        <w:rPr>
          <w:szCs w:val="28"/>
        </w:rPr>
        <w:t xml:space="preserve">ого рапса отмечается фаза </w:t>
      </w:r>
      <w:r w:rsidR="004C2BD0">
        <w:rPr>
          <w:szCs w:val="28"/>
        </w:rPr>
        <w:t>одна</w:t>
      </w:r>
      <w:r w:rsidR="0053590E">
        <w:rPr>
          <w:szCs w:val="28"/>
        </w:rPr>
        <w:t xml:space="preserve"> – </w:t>
      </w:r>
      <w:r w:rsidR="00367698">
        <w:rPr>
          <w:szCs w:val="28"/>
        </w:rPr>
        <w:t>три</w:t>
      </w:r>
      <w:r w:rsidR="0053590E">
        <w:rPr>
          <w:szCs w:val="28"/>
        </w:rPr>
        <w:t xml:space="preserve"> пары настоящих</w:t>
      </w:r>
      <w:r w:rsidRPr="00676B06">
        <w:rPr>
          <w:szCs w:val="28"/>
        </w:rPr>
        <w:t xml:space="preserve"> лист</w:t>
      </w:r>
      <w:r w:rsidR="004C2BD0">
        <w:rPr>
          <w:szCs w:val="28"/>
        </w:rPr>
        <w:t>ь</w:t>
      </w:r>
      <w:r w:rsidR="0053590E">
        <w:rPr>
          <w:szCs w:val="28"/>
        </w:rPr>
        <w:t>ев</w:t>
      </w:r>
      <w:r w:rsidRPr="00676B06">
        <w:rPr>
          <w:szCs w:val="28"/>
        </w:rPr>
        <w:t xml:space="preserve">. </w:t>
      </w:r>
      <w:r w:rsidR="00367698">
        <w:rPr>
          <w:szCs w:val="28"/>
        </w:rPr>
        <w:t>Н</w:t>
      </w:r>
      <w:r w:rsidR="0007502F">
        <w:rPr>
          <w:szCs w:val="28"/>
        </w:rPr>
        <w:t xml:space="preserve">ачалось заселение </w:t>
      </w:r>
      <w:r w:rsidR="00367698">
        <w:rPr>
          <w:szCs w:val="28"/>
        </w:rPr>
        <w:t xml:space="preserve">посевов </w:t>
      </w:r>
      <w:r w:rsidR="00674F5F" w:rsidRPr="008A7414">
        <w:rPr>
          <w:szCs w:val="28"/>
        </w:rPr>
        <w:t>рапсовым пилильщиком</w:t>
      </w:r>
      <w:r w:rsidR="0007502F">
        <w:rPr>
          <w:szCs w:val="28"/>
        </w:rPr>
        <w:t xml:space="preserve"> (</w:t>
      </w:r>
      <w:proofErr w:type="spellStart"/>
      <w:r w:rsidR="001F1904">
        <w:rPr>
          <w:szCs w:val="28"/>
        </w:rPr>
        <w:t>Бобруйский</w:t>
      </w:r>
      <w:proofErr w:type="spellEnd"/>
      <w:r w:rsidR="001F1904">
        <w:rPr>
          <w:szCs w:val="28"/>
        </w:rPr>
        <w:t xml:space="preserve">, </w:t>
      </w:r>
      <w:proofErr w:type="spellStart"/>
      <w:r w:rsidR="001F1904">
        <w:rPr>
          <w:szCs w:val="28"/>
        </w:rPr>
        <w:t>Костюковичский</w:t>
      </w:r>
      <w:proofErr w:type="spellEnd"/>
      <w:r w:rsidR="001F1904">
        <w:rPr>
          <w:szCs w:val="28"/>
        </w:rPr>
        <w:t xml:space="preserve">, </w:t>
      </w:r>
      <w:proofErr w:type="spellStart"/>
      <w:r w:rsidR="00D02D1F">
        <w:rPr>
          <w:szCs w:val="28"/>
        </w:rPr>
        <w:t>Осиповичский</w:t>
      </w:r>
      <w:proofErr w:type="spellEnd"/>
      <w:r>
        <w:rPr>
          <w:szCs w:val="28"/>
        </w:rPr>
        <w:t xml:space="preserve">, </w:t>
      </w:r>
      <w:r w:rsidR="0007502F">
        <w:rPr>
          <w:szCs w:val="28"/>
        </w:rPr>
        <w:t>район</w:t>
      </w:r>
      <w:r>
        <w:rPr>
          <w:szCs w:val="28"/>
        </w:rPr>
        <w:t>ы</w:t>
      </w:r>
      <w:r w:rsidR="0007502F">
        <w:rPr>
          <w:szCs w:val="28"/>
        </w:rPr>
        <w:t>)</w:t>
      </w:r>
      <w:r w:rsidR="00674F5F" w:rsidRPr="008A7414">
        <w:rPr>
          <w:szCs w:val="28"/>
        </w:rPr>
        <w:t xml:space="preserve">. </w:t>
      </w:r>
      <w:r w:rsidR="006726AD" w:rsidRPr="008A7414">
        <w:rPr>
          <w:szCs w:val="28"/>
        </w:rPr>
        <w:t xml:space="preserve">Численность вредителя </w:t>
      </w:r>
      <w:r w:rsidR="001F1904">
        <w:rPr>
          <w:szCs w:val="28"/>
        </w:rPr>
        <w:t xml:space="preserve">составляет </w:t>
      </w:r>
      <w:r w:rsidR="00D02D1F">
        <w:rPr>
          <w:szCs w:val="28"/>
        </w:rPr>
        <w:t>1-2 ложногусеницы</w:t>
      </w:r>
      <w:r w:rsidR="00A762FC">
        <w:rPr>
          <w:szCs w:val="28"/>
        </w:rPr>
        <w:t xml:space="preserve"> при</w:t>
      </w:r>
      <w:r w:rsidR="00D02D1F">
        <w:rPr>
          <w:szCs w:val="28"/>
        </w:rPr>
        <w:t xml:space="preserve"> </w:t>
      </w:r>
      <w:r w:rsidR="001F1904">
        <w:rPr>
          <w:szCs w:val="28"/>
        </w:rPr>
        <w:t>40</w:t>
      </w:r>
      <w:r w:rsidR="00A762FC">
        <w:rPr>
          <w:szCs w:val="28"/>
        </w:rPr>
        <w:t xml:space="preserve"> % заселении</w:t>
      </w:r>
      <w:r w:rsidR="001F1904">
        <w:rPr>
          <w:szCs w:val="28"/>
        </w:rPr>
        <w:t xml:space="preserve"> растений</w:t>
      </w:r>
      <w:bookmarkStart w:id="0" w:name="_GoBack"/>
      <w:bookmarkEnd w:id="0"/>
      <w:r w:rsidR="001F1904">
        <w:rPr>
          <w:szCs w:val="28"/>
        </w:rPr>
        <w:t xml:space="preserve"> </w:t>
      </w:r>
      <w:r w:rsidR="001F1904" w:rsidRPr="001F1904">
        <w:rPr>
          <w:b/>
          <w:szCs w:val="28"/>
        </w:rPr>
        <w:t>(КСУП «</w:t>
      </w:r>
      <w:proofErr w:type="spellStart"/>
      <w:r w:rsidR="001F1904" w:rsidRPr="001F1904">
        <w:rPr>
          <w:b/>
          <w:szCs w:val="28"/>
        </w:rPr>
        <w:t>Мошевое</w:t>
      </w:r>
      <w:proofErr w:type="spellEnd"/>
      <w:r w:rsidR="001F1904" w:rsidRPr="001F1904">
        <w:rPr>
          <w:b/>
          <w:szCs w:val="28"/>
        </w:rPr>
        <w:t xml:space="preserve">-Агро» </w:t>
      </w:r>
      <w:proofErr w:type="spellStart"/>
      <w:r w:rsidR="001F1904" w:rsidRPr="001F1904">
        <w:rPr>
          <w:b/>
          <w:szCs w:val="28"/>
        </w:rPr>
        <w:t>Костюковичский</w:t>
      </w:r>
      <w:proofErr w:type="spellEnd"/>
      <w:r w:rsidR="001F1904" w:rsidRPr="001F1904">
        <w:rPr>
          <w:b/>
          <w:szCs w:val="28"/>
        </w:rPr>
        <w:t xml:space="preserve"> район).</w:t>
      </w:r>
    </w:p>
    <w:p w:rsidR="00674F5F" w:rsidRPr="008A7414" w:rsidRDefault="00143647" w:rsidP="00143647">
      <w:pPr>
        <w:pStyle w:val="a3"/>
        <w:ind w:firstLine="567"/>
        <w:jc w:val="both"/>
        <w:rPr>
          <w:szCs w:val="28"/>
        </w:rPr>
      </w:pPr>
      <w:r w:rsidRPr="008A7414">
        <w:rPr>
          <w:szCs w:val="28"/>
        </w:rPr>
        <w:t>Экономический порог вредоносности рапсового пилильщика: 1-2 ложногусеницы при 10% заселении растений в фазу первая пара    настоящих</w:t>
      </w:r>
      <w:r w:rsidR="0007502F">
        <w:rPr>
          <w:szCs w:val="28"/>
        </w:rPr>
        <w:t xml:space="preserve"> </w:t>
      </w:r>
      <w:proofErr w:type="gramStart"/>
      <w:r w:rsidRPr="008A7414">
        <w:rPr>
          <w:szCs w:val="28"/>
        </w:rPr>
        <w:t>-р</w:t>
      </w:r>
      <w:proofErr w:type="gramEnd"/>
      <w:r w:rsidRPr="008A7414">
        <w:rPr>
          <w:szCs w:val="28"/>
        </w:rPr>
        <w:t>озетка листьев.</w:t>
      </w:r>
    </w:p>
    <w:p w:rsidR="00B9203B" w:rsidRPr="008A7414" w:rsidRDefault="00B9203B" w:rsidP="00A13F8F">
      <w:pPr>
        <w:pStyle w:val="a3"/>
        <w:ind w:firstLine="567"/>
        <w:jc w:val="both"/>
        <w:rPr>
          <w:color w:val="333333"/>
          <w:szCs w:val="28"/>
          <w:shd w:val="clear" w:color="auto" w:fill="FFFFFF"/>
        </w:rPr>
      </w:pPr>
      <w:r w:rsidRPr="008A7414">
        <w:rPr>
          <w:color w:val="333333"/>
          <w:szCs w:val="28"/>
          <w:shd w:val="clear" w:color="auto" w:fill="FFFFFF"/>
        </w:rPr>
        <w:t>Взрослое насекомое, ярко-оранжевое, с черной головой и усиками, тёмными пятнами на спинке и двумя парами прозрачных,</w:t>
      </w:r>
      <w:r w:rsidR="009A52FA" w:rsidRPr="008A7414">
        <w:rPr>
          <w:color w:val="333333"/>
          <w:szCs w:val="28"/>
          <w:shd w:val="clear" w:color="auto" w:fill="FFFFFF"/>
        </w:rPr>
        <w:t xml:space="preserve"> желтоватых у основания крыльев</w:t>
      </w:r>
      <w:r w:rsidRPr="008A7414">
        <w:rPr>
          <w:color w:val="333333"/>
          <w:szCs w:val="28"/>
          <w:shd w:val="clear" w:color="auto" w:fill="FFFFFF"/>
        </w:rPr>
        <w:t>; длина тела 7-8 мм. Яйца овальные, светло-желтые. Личинка пилильщика ложногусениц</w:t>
      </w:r>
      <w:r w:rsidR="00367698">
        <w:rPr>
          <w:color w:val="333333"/>
          <w:szCs w:val="28"/>
          <w:shd w:val="clear" w:color="auto" w:fill="FFFFFF"/>
        </w:rPr>
        <w:t>а, грязно-зеленого цвета</w:t>
      </w:r>
      <w:r w:rsidRPr="008A7414">
        <w:rPr>
          <w:color w:val="333333"/>
          <w:szCs w:val="28"/>
          <w:shd w:val="clear" w:color="auto" w:fill="FFFFFF"/>
        </w:rPr>
        <w:t xml:space="preserve"> с черной головой; длина 17-18 мм.</w:t>
      </w:r>
      <w:r w:rsidR="00F647D2" w:rsidRPr="008A7414">
        <w:rPr>
          <w:color w:val="333333"/>
          <w:szCs w:val="28"/>
          <w:shd w:val="clear" w:color="auto" w:fill="FFFFFF"/>
        </w:rPr>
        <w:t xml:space="preserve"> Ложногусеницы беспорядочно объедают листья </w:t>
      </w:r>
      <w:proofErr w:type="gramStart"/>
      <w:r w:rsidR="00F647D2" w:rsidRPr="008A7414">
        <w:rPr>
          <w:color w:val="333333"/>
          <w:szCs w:val="28"/>
          <w:shd w:val="clear" w:color="auto" w:fill="FFFFFF"/>
        </w:rPr>
        <w:t>рапса</w:t>
      </w:r>
      <w:proofErr w:type="gramEnd"/>
      <w:r w:rsidR="00F647D2" w:rsidRPr="008A7414">
        <w:rPr>
          <w:color w:val="333333"/>
          <w:szCs w:val="28"/>
          <w:shd w:val="clear" w:color="auto" w:fill="FFFFFF"/>
        </w:rPr>
        <w:t xml:space="preserve"> не трогая толстых жилок.</w:t>
      </w:r>
    </w:p>
    <w:tbl>
      <w:tblPr>
        <w:tblpPr w:leftFromText="180" w:rightFromText="180" w:vertAnchor="text" w:horzAnchor="margin" w:tblpXSpec="center" w:tblpY="205"/>
        <w:tblW w:w="7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4162"/>
      </w:tblGrid>
      <w:tr w:rsidR="00621FDB" w:rsidRPr="008A7414" w:rsidTr="00143647">
        <w:trPr>
          <w:trHeight w:val="559"/>
        </w:trPr>
        <w:tc>
          <w:tcPr>
            <w:tcW w:w="2885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Методика учета:</w:t>
            </w:r>
          </w:p>
        </w:tc>
        <w:tc>
          <w:tcPr>
            <w:tcW w:w="4162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100 пробных растений по диагонали участка</w:t>
            </w:r>
          </w:p>
        </w:tc>
      </w:tr>
      <w:tr w:rsidR="00621FDB" w:rsidRPr="008A7414" w:rsidTr="00143647">
        <w:trPr>
          <w:trHeight w:val="560"/>
        </w:trPr>
        <w:tc>
          <w:tcPr>
            <w:tcW w:w="2885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Единица учета:</w:t>
            </w:r>
          </w:p>
        </w:tc>
        <w:tc>
          <w:tcPr>
            <w:tcW w:w="4162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Экз./растение</w:t>
            </w:r>
          </w:p>
        </w:tc>
      </w:tr>
    </w:tbl>
    <w:p w:rsidR="00621FDB" w:rsidRPr="008A7414" w:rsidRDefault="00621FDB" w:rsidP="00621FDB">
      <w:pPr>
        <w:pStyle w:val="a3"/>
        <w:jc w:val="both"/>
        <w:rPr>
          <w:szCs w:val="28"/>
        </w:rPr>
      </w:pPr>
      <w:r w:rsidRPr="008A7414">
        <w:rPr>
          <w:szCs w:val="28"/>
        </w:rPr>
        <w:t xml:space="preserve">  </w:t>
      </w: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76B06" w:rsidRPr="00FA2801" w:rsidRDefault="00676B06" w:rsidP="00676B0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53270D">
        <w:rPr>
          <w:sz w:val="28"/>
          <w:szCs w:val="28"/>
        </w:rPr>
        <w:t>Информацию о фитосанитарном состоянии  довести до всех заинтересованных лиц</w:t>
      </w:r>
      <w:r>
        <w:rPr>
          <w:sz w:val="28"/>
          <w:szCs w:val="28"/>
        </w:rPr>
        <w:t>.</w:t>
      </w:r>
    </w:p>
    <w:p w:rsidR="00676B06" w:rsidRPr="000F2BB9" w:rsidRDefault="00676B06" w:rsidP="00676B06">
      <w:pPr>
        <w:shd w:val="clear" w:color="auto" w:fill="FFFFFF"/>
        <w:spacing w:before="100" w:beforeAutospacing="1"/>
        <w:ind w:left="-567"/>
        <w:jc w:val="both"/>
        <w:rPr>
          <w:color w:val="000000"/>
          <w:sz w:val="20"/>
          <w:szCs w:val="20"/>
        </w:rPr>
      </w:pPr>
      <w:r w:rsidRPr="000F2BB9">
        <w:rPr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676B06" w:rsidRPr="0072178E" w:rsidRDefault="00676B06" w:rsidP="00676B06"/>
    <w:p w:rsidR="00676B06" w:rsidRPr="0072178E" w:rsidRDefault="00676B06" w:rsidP="00676B06">
      <w:pPr>
        <w:jc w:val="center"/>
        <w:rPr>
          <w:sz w:val="28"/>
          <w:szCs w:val="28"/>
        </w:rPr>
      </w:pPr>
      <w:r w:rsidRPr="0072178E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sz w:val="28"/>
          <w:szCs w:val="28"/>
        </w:rPr>
        <w:t>контроля за</w:t>
      </w:r>
      <w:proofErr w:type="gramEnd"/>
      <w:r w:rsidRPr="0072178E">
        <w:rPr>
          <w:sz w:val="28"/>
          <w:szCs w:val="28"/>
        </w:rPr>
        <w:t xml:space="preserve"> применением</w:t>
      </w:r>
    </w:p>
    <w:p w:rsidR="00DE3F0A" w:rsidRDefault="00676B06" w:rsidP="00676B06">
      <w:pPr>
        <w:ind w:left="708"/>
        <w:jc w:val="center"/>
      </w:pPr>
      <w:r w:rsidRPr="0072178E">
        <w:rPr>
          <w:sz w:val="28"/>
          <w:szCs w:val="28"/>
        </w:rPr>
        <w:t>средств защиты растений.</w:t>
      </w: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676B06">
      <w:pPr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F070F1">
      <w:pPr>
        <w:rPr>
          <w:sz w:val="28"/>
          <w:szCs w:val="28"/>
        </w:rPr>
      </w:pPr>
    </w:p>
    <w:sectPr w:rsidR="00801B9C" w:rsidSect="00676B06">
      <w:pgSz w:w="11906" w:h="16838"/>
      <w:pgMar w:top="426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CA2"/>
    <w:rsid w:val="000258FD"/>
    <w:rsid w:val="00045ED5"/>
    <w:rsid w:val="00053176"/>
    <w:rsid w:val="0007320A"/>
    <w:rsid w:val="00073472"/>
    <w:rsid w:val="0007502F"/>
    <w:rsid w:val="000A531A"/>
    <w:rsid w:val="00110EC0"/>
    <w:rsid w:val="00143647"/>
    <w:rsid w:val="00183673"/>
    <w:rsid w:val="001874F9"/>
    <w:rsid w:val="00191806"/>
    <w:rsid w:val="001932C6"/>
    <w:rsid w:val="00197E66"/>
    <w:rsid w:val="001A3FB1"/>
    <w:rsid w:val="001D105F"/>
    <w:rsid w:val="001D577E"/>
    <w:rsid w:val="001F1904"/>
    <w:rsid w:val="001F39D7"/>
    <w:rsid w:val="00232350"/>
    <w:rsid w:val="00263946"/>
    <w:rsid w:val="002879A6"/>
    <w:rsid w:val="002D24DF"/>
    <w:rsid w:val="003070CA"/>
    <w:rsid w:val="00333E7C"/>
    <w:rsid w:val="0035309D"/>
    <w:rsid w:val="003651E5"/>
    <w:rsid w:val="00367698"/>
    <w:rsid w:val="00380BAE"/>
    <w:rsid w:val="00390E40"/>
    <w:rsid w:val="003B6633"/>
    <w:rsid w:val="003C187C"/>
    <w:rsid w:val="003C59FA"/>
    <w:rsid w:val="003F613D"/>
    <w:rsid w:val="00421CA2"/>
    <w:rsid w:val="00443EEE"/>
    <w:rsid w:val="00476E5A"/>
    <w:rsid w:val="004A2927"/>
    <w:rsid w:val="004B3D40"/>
    <w:rsid w:val="004B7340"/>
    <w:rsid w:val="004C2BD0"/>
    <w:rsid w:val="00533CDC"/>
    <w:rsid w:val="0053590E"/>
    <w:rsid w:val="0055504B"/>
    <w:rsid w:val="00570231"/>
    <w:rsid w:val="005879E6"/>
    <w:rsid w:val="005901EF"/>
    <w:rsid w:val="005A676B"/>
    <w:rsid w:val="005B7233"/>
    <w:rsid w:val="005C6800"/>
    <w:rsid w:val="005E16CE"/>
    <w:rsid w:val="00616BEB"/>
    <w:rsid w:val="00621FDB"/>
    <w:rsid w:val="006253BA"/>
    <w:rsid w:val="00663DBF"/>
    <w:rsid w:val="006726AD"/>
    <w:rsid w:val="00674F5F"/>
    <w:rsid w:val="00675D48"/>
    <w:rsid w:val="00676B06"/>
    <w:rsid w:val="006A3F0F"/>
    <w:rsid w:val="006B3ADB"/>
    <w:rsid w:val="006F2B07"/>
    <w:rsid w:val="007469EA"/>
    <w:rsid w:val="007940FD"/>
    <w:rsid w:val="007F1E17"/>
    <w:rsid w:val="00801B9C"/>
    <w:rsid w:val="00824D07"/>
    <w:rsid w:val="008528F3"/>
    <w:rsid w:val="008618F0"/>
    <w:rsid w:val="00893EF8"/>
    <w:rsid w:val="008A7414"/>
    <w:rsid w:val="008A7D3A"/>
    <w:rsid w:val="008B37F8"/>
    <w:rsid w:val="008D743E"/>
    <w:rsid w:val="008E03F0"/>
    <w:rsid w:val="008F3092"/>
    <w:rsid w:val="008F5DFF"/>
    <w:rsid w:val="008F70D9"/>
    <w:rsid w:val="009029CC"/>
    <w:rsid w:val="00914CCF"/>
    <w:rsid w:val="009223CB"/>
    <w:rsid w:val="009416FA"/>
    <w:rsid w:val="00967212"/>
    <w:rsid w:val="00980E33"/>
    <w:rsid w:val="009A52FA"/>
    <w:rsid w:val="009C595C"/>
    <w:rsid w:val="009E4696"/>
    <w:rsid w:val="009F1871"/>
    <w:rsid w:val="00A03A7D"/>
    <w:rsid w:val="00A13F8F"/>
    <w:rsid w:val="00A22167"/>
    <w:rsid w:val="00A762FC"/>
    <w:rsid w:val="00AA38C2"/>
    <w:rsid w:val="00AC4EBA"/>
    <w:rsid w:val="00AD37C7"/>
    <w:rsid w:val="00AF32EF"/>
    <w:rsid w:val="00B411E8"/>
    <w:rsid w:val="00B443F5"/>
    <w:rsid w:val="00B52571"/>
    <w:rsid w:val="00B7002C"/>
    <w:rsid w:val="00B75E50"/>
    <w:rsid w:val="00B8244F"/>
    <w:rsid w:val="00B9203B"/>
    <w:rsid w:val="00BB3FA0"/>
    <w:rsid w:val="00BC3E8A"/>
    <w:rsid w:val="00C17653"/>
    <w:rsid w:val="00C46F4A"/>
    <w:rsid w:val="00C556E7"/>
    <w:rsid w:val="00C83443"/>
    <w:rsid w:val="00C924BB"/>
    <w:rsid w:val="00CD7B6F"/>
    <w:rsid w:val="00D0149F"/>
    <w:rsid w:val="00D02D1F"/>
    <w:rsid w:val="00D102D2"/>
    <w:rsid w:val="00D1057F"/>
    <w:rsid w:val="00D2727D"/>
    <w:rsid w:val="00D743B7"/>
    <w:rsid w:val="00DA0735"/>
    <w:rsid w:val="00DA79F1"/>
    <w:rsid w:val="00DB14F0"/>
    <w:rsid w:val="00DD1BB3"/>
    <w:rsid w:val="00DD4F32"/>
    <w:rsid w:val="00DE3F0A"/>
    <w:rsid w:val="00E45B36"/>
    <w:rsid w:val="00E5183E"/>
    <w:rsid w:val="00E51C00"/>
    <w:rsid w:val="00E56819"/>
    <w:rsid w:val="00E6124C"/>
    <w:rsid w:val="00E65A7E"/>
    <w:rsid w:val="00EB7D74"/>
    <w:rsid w:val="00ED1EFA"/>
    <w:rsid w:val="00EF19F7"/>
    <w:rsid w:val="00F070F1"/>
    <w:rsid w:val="00F20F4E"/>
    <w:rsid w:val="00F43498"/>
    <w:rsid w:val="00F622FE"/>
    <w:rsid w:val="00F647D2"/>
    <w:rsid w:val="00F96CBF"/>
    <w:rsid w:val="00FB18E3"/>
    <w:rsid w:val="00FC77D4"/>
    <w:rsid w:val="00FD6AFA"/>
    <w:rsid w:val="00FD7EFF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2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24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D08A-C75B-4A44-A65E-37B6175F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175</cp:revision>
  <cp:lastPrinted>2021-09-17T11:58:00Z</cp:lastPrinted>
  <dcterms:created xsi:type="dcterms:W3CDTF">2016-04-25T05:55:00Z</dcterms:created>
  <dcterms:modified xsi:type="dcterms:W3CDTF">2021-09-17T13:10:00Z</dcterms:modified>
</cp:coreProperties>
</file>